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64ADE" w14:textId="77777777" w:rsidR="00613A78" w:rsidRPr="002C1556" w:rsidRDefault="007E2870" w:rsidP="00060D17">
      <w:pPr>
        <w:spacing w:after="0"/>
        <w:jc w:val="center"/>
        <w:rPr>
          <w:b/>
          <w:sz w:val="52"/>
          <w:szCs w:val="52"/>
        </w:rPr>
      </w:pPr>
      <w:bookmarkStart w:id="0" w:name="_GoBack"/>
      <w:bookmarkEnd w:id="0"/>
      <w:r w:rsidRPr="002C1556">
        <w:rPr>
          <w:b/>
          <w:sz w:val="52"/>
          <w:szCs w:val="52"/>
        </w:rPr>
        <w:t>Newberry County Emergency Management</w:t>
      </w:r>
    </w:p>
    <w:p w14:paraId="4982EF8E" w14:textId="77777777" w:rsidR="00613A78" w:rsidRDefault="00BF4C36" w:rsidP="00060D17">
      <w:pPr>
        <w:spacing w:after="0"/>
        <w:rPr>
          <w:b/>
          <w:color w:val="FF0000"/>
          <w:sz w:val="24"/>
          <w:szCs w:val="24"/>
        </w:rPr>
      </w:pPr>
      <w:r>
        <w:rPr>
          <w:b/>
          <w:sz w:val="48"/>
          <w:szCs w:val="48"/>
        </w:rPr>
        <w:t xml:space="preserve">      </w:t>
      </w:r>
      <w:r w:rsidR="008001EC">
        <w:rPr>
          <w:b/>
          <w:sz w:val="48"/>
          <w:szCs w:val="48"/>
        </w:rPr>
        <w:t xml:space="preserve">  </w:t>
      </w:r>
      <w:r w:rsidR="00613A78" w:rsidRPr="002C1556">
        <w:rPr>
          <w:b/>
          <w:color w:val="FF0000"/>
          <w:sz w:val="32"/>
          <w:szCs w:val="32"/>
        </w:rPr>
        <w:t>Newberry County Emergency Operations Center (NCEOC)</w:t>
      </w:r>
    </w:p>
    <w:p w14:paraId="3F2CEA4F" w14:textId="77777777" w:rsidR="008241E9" w:rsidRPr="008241E9" w:rsidRDefault="008241E9" w:rsidP="00060D17">
      <w:pPr>
        <w:spacing w:after="0"/>
        <w:rPr>
          <w:b/>
          <w:color w:val="FF0000"/>
          <w:sz w:val="16"/>
          <w:szCs w:val="16"/>
        </w:rPr>
      </w:pPr>
    </w:p>
    <w:p w14:paraId="3925BCBB" w14:textId="77777777" w:rsidR="008D1031" w:rsidRDefault="00060D17" w:rsidP="00060D17">
      <w:pPr>
        <w:spacing w:after="0"/>
        <w:jc w:val="center"/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32"/>
          <w:szCs w:val="32"/>
        </w:rPr>
        <w:drawing>
          <wp:inline distT="0" distB="0" distL="0" distR="0" wp14:anchorId="658E6D38" wp14:editId="2400DE61">
            <wp:extent cx="2467867" cy="2495550"/>
            <wp:effectExtent l="19050" t="0" r="863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2" cy="249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C61837" w14:textId="77777777" w:rsidR="008241E9" w:rsidRPr="008241E9" w:rsidRDefault="008241E9" w:rsidP="00060D17">
      <w:pPr>
        <w:spacing w:after="0"/>
        <w:jc w:val="center"/>
        <w:rPr>
          <w:b/>
          <w:color w:val="FF0000"/>
          <w:sz w:val="16"/>
          <w:szCs w:val="16"/>
        </w:rPr>
      </w:pPr>
    </w:p>
    <w:p w14:paraId="059BDE5C" w14:textId="7E8D3C1B" w:rsidR="00C078A3" w:rsidRDefault="00C078A3" w:rsidP="00060D17">
      <w:pPr>
        <w:spacing w:after="0"/>
        <w:jc w:val="center"/>
        <w:rPr>
          <w:b/>
          <w:sz w:val="40"/>
          <w:szCs w:val="40"/>
          <w:u w:val="single"/>
        </w:rPr>
      </w:pPr>
      <w:r w:rsidRPr="00C078A3">
        <w:rPr>
          <w:b/>
          <w:sz w:val="40"/>
          <w:szCs w:val="40"/>
          <w:u w:val="single"/>
        </w:rPr>
        <w:t>Operating Conditions (OPCON) Levels</w:t>
      </w:r>
    </w:p>
    <w:p w14:paraId="741A4618" w14:textId="77777777" w:rsidR="00217346" w:rsidRDefault="00217346" w:rsidP="00217346">
      <w:pPr>
        <w:spacing w:after="0"/>
        <w:ind w:left="-360"/>
        <w:rPr>
          <w:b/>
          <w:color w:val="FF0000"/>
          <w:sz w:val="32"/>
          <w:szCs w:val="32"/>
        </w:rPr>
      </w:pPr>
      <w:r w:rsidRPr="00217346">
        <w:rPr>
          <w:b/>
          <w:color w:val="FF0000"/>
          <w:sz w:val="32"/>
          <w:szCs w:val="32"/>
          <w:highlight w:val="black"/>
        </w:rPr>
        <w:t>OPCON 1 - FULL ALERT:</w:t>
      </w:r>
    </w:p>
    <w:p w14:paraId="5B88EFDD" w14:textId="5ACBA443" w:rsidR="00217346" w:rsidRPr="00217346" w:rsidRDefault="00217346" w:rsidP="00217346">
      <w:pPr>
        <w:spacing w:after="0"/>
        <w:ind w:left="-360"/>
        <w:rPr>
          <w:b/>
          <w:sz w:val="32"/>
          <w:szCs w:val="32"/>
        </w:rPr>
      </w:pPr>
      <w:r w:rsidRPr="00217346">
        <w:rPr>
          <w:b/>
          <w:sz w:val="32"/>
          <w:szCs w:val="32"/>
        </w:rPr>
        <w:t>A DISASTER OR EMERGENCY IS IMMINENT OR OCCURING. THE COUNTY EMERGENCY OPERATIONS CENTER IS FULLY ACTIVATED. ALL COUNTY EMERGENCY RESPONSE TEAM PERSONNEL ARE ACTIVATED OR READY TO DEPLOY.</w:t>
      </w:r>
    </w:p>
    <w:p w14:paraId="5CE21E54" w14:textId="77777777" w:rsidR="00217346" w:rsidRPr="00C22AA0" w:rsidRDefault="00217346" w:rsidP="00217346">
      <w:pPr>
        <w:spacing w:after="0"/>
        <w:ind w:left="-360"/>
        <w:rPr>
          <w:b/>
          <w:color w:val="FFFF00"/>
          <w:sz w:val="32"/>
          <w:szCs w:val="32"/>
        </w:rPr>
      </w:pPr>
      <w:r w:rsidRPr="00C22AA0">
        <w:rPr>
          <w:b/>
          <w:color w:val="FFFF00"/>
          <w:sz w:val="32"/>
          <w:szCs w:val="32"/>
          <w:highlight w:val="black"/>
        </w:rPr>
        <w:t>OPCON 2 - ENHANCED AWARENESS:</w:t>
      </w:r>
      <w:r w:rsidRPr="00C22AA0">
        <w:rPr>
          <w:b/>
          <w:color w:val="FFFF00"/>
          <w:sz w:val="32"/>
          <w:szCs w:val="32"/>
        </w:rPr>
        <w:t xml:space="preserve"> </w:t>
      </w:r>
    </w:p>
    <w:p w14:paraId="195130D9" w14:textId="5169775B" w:rsidR="00217346" w:rsidRPr="00217346" w:rsidRDefault="00217346" w:rsidP="00217346">
      <w:pPr>
        <w:spacing w:after="0"/>
        <w:ind w:left="-360"/>
        <w:rPr>
          <w:b/>
          <w:sz w:val="24"/>
          <w:szCs w:val="24"/>
        </w:rPr>
      </w:pPr>
      <w:r w:rsidRPr="00217346">
        <w:rPr>
          <w:b/>
          <w:sz w:val="32"/>
          <w:szCs w:val="32"/>
        </w:rPr>
        <w:t>A DISASTER OR EMERGENCY IS LIKELY TO AFFECT THE COUNTY. EMERGENCY OPERATIONS PLANS ARE IMPLEMENTED. THE COUNTY EMERGENCY OPERATIONS CENTER IS PARTIALLY ACTIVATED IF NECESSARY.</w:t>
      </w:r>
    </w:p>
    <w:p w14:paraId="4C5F3C6E" w14:textId="77777777" w:rsidR="00217346" w:rsidRDefault="008001EC" w:rsidP="00217346">
      <w:pPr>
        <w:tabs>
          <w:tab w:val="left" w:pos="2790"/>
        </w:tabs>
        <w:spacing w:after="0"/>
        <w:ind w:left="-360"/>
        <w:rPr>
          <w:b/>
          <w:color w:val="00B050"/>
          <w:sz w:val="32"/>
          <w:szCs w:val="32"/>
        </w:rPr>
      </w:pPr>
      <w:r w:rsidRPr="00217346">
        <w:rPr>
          <w:b/>
          <w:color w:val="04AC24"/>
          <w:sz w:val="32"/>
          <w:szCs w:val="32"/>
          <w:highlight w:val="black"/>
        </w:rPr>
        <w:t>OPCO</w:t>
      </w:r>
      <w:r w:rsidR="0000330F" w:rsidRPr="00217346">
        <w:rPr>
          <w:b/>
          <w:color w:val="04AC24"/>
          <w:sz w:val="32"/>
          <w:szCs w:val="32"/>
          <w:highlight w:val="black"/>
        </w:rPr>
        <w:t xml:space="preserve">N </w:t>
      </w:r>
      <w:r w:rsidR="00F24837" w:rsidRPr="00217346">
        <w:rPr>
          <w:b/>
          <w:color w:val="04AC24"/>
          <w:sz w:val="32"/>
          <w:szCs w:val="32"/>
          <w:highlight w:val="black"/>
        </w:rPr>
        <w:t>3</w:t>
      </w:r>
      <w:r w:rsidR="00217346" w:rsidRPr="00217346">
        <w:rPr>
          <w:b/>
          <w:color w:val="00B050"/>
          <w:sz w:val="32"/>
          <w:szCs w:val="32"/>
          <w:highlight w:val="black"/>
        </w:rPr>
        <w:t xml:space="preserve"> - NORMAL DAILY OPERATIONS:</w:t>
      </w:r>
      <w:r w:rsidR="00217346" w:rsidRPr="00217346">
        <w:rPr>
          <w:b/>
          <w:color w:val="00B050"/>
          <w:sz w:val="32"/>
          <w:szCs w:val="32"/>
        </w:rPr>
        <w:t xml:space="preserve"> </w:t>
      </w:r>
    </w:p>
    <w:p w14:paraId="47AE23F2" w14:textId="7DDAC25C" w:rsidR="008001EC" w:rsidRPr="00217346" w:rsidRDefault="00F24837" w:rsidP="00217346">
      <w:pPr>
        <w:tabs>
          <w:tab w:val="left" w:pos="2790"/>
        </w:tabs>
        <w:spacing w:after="0"/>
        <w:ind w:left="-360"/>
        <w:rPr>
          <w:b/>
          <w:sz w:val="32"/>
          <w:szCs w:val="32"/>
        </w:rPr>
      </w:pPr>
      <w:r w:rsidRPr="00217346">
        <w:rPr>
          <w:b/>
          <w:sz w:val="32"/>
          <w:szCs w:val="32"/>
        </w:rPr>
        <w:t>AGENCIES COORDINATE, PLAN, TRAIN AND EXERCISE AS WARRANTED. INCIDENTS ARE MONITORED BY THE COUNTY WARNING POINT AND COUNTY EMERGENCY MANAGER.</w:t>
      </w:r>
    </w:p>
    <w:p w14:paraId="7EA5E16A" w14:textId="77777777" w:rsidR="00C078A3" w:rsidRPr="008241E9" w:rsidRDefault="00C078A3" w:rsidP="00060D17">
      <w:pPr>
        <w:pStyle w:val="ListParagraph"/>
        <w:tabs>
          <w:tab w:val="left" w:pos="2790"/>
        </w:tabs>
        <w:spacing w:after="0"/>
        <w:ind w:left="0"/>
        <w:rPr>
          <w:b/>
          <w:sz w:val="24"/>
          <w:szCs w:val="24"/>
        </w:rPr>
      </w:pPr>
    </w:p>
    <w:sectPr w:rsidR="00C078A3" w:rsidRPr="008241E9" w:rsidSect="00C56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6085C"/>
    <w:multiLevelType w:val="hybridMultilevel"/>
    <w:tmpl w:val="A394E9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CBB350C"/>
    <w:multiLevelType w:val="hybridMultilevel"/>
    <w:tmpl w:val="F5B4A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F3329A"/>
    <w:multiLevelType w:val="hybridMultilevel"/>
    <w:tmpl w:val="E564F0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870"/>
    <w:rsid w:val="0000330F"/>
    <w:rsid w:val="00060D17"/>
    <w:rsid w:val="00217346"/>
    <w:rsid w:val="002C1556"/>
    <w:rsid w:val="002E28CD"/>
    <w:rsid w:val="003F5111"/>
    <w:rsid w:val="00430751"/>
    <w:rsid w:val="00613A78"/>
    <w:rsid w:val="006352B4"/>
    <w:rsid w:val="006B138E"/>
    <w:rsid w:val="007E2870"/>
    <w:rsid w:val="008001EC"/>
    <w:rsid w:val="008241E9"/>
    <w:rsid w:val="008D1031"/>
    <w:rsid w:val="00A82EE9"/>
    <w:rsid w:val="00B125DD"/>
    <w:rsid w:val="00B3764C"/>
    <w:rsid w:val="00BF4C36"/>
    <w:rsid w:val="00C078A3"/>
    <w:rsid w:val="00C22AA0"/>
    <w:rsid w:val="00C5636F"/>
    <w:rsid w:val="00D13CF6"/>
    <w:rsid w:val="00D3728E"/>
    <w:rsid w:val="00F2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3E949"/>
  <w15:docId w15:val="{B603264D-946E-4A74-BD1E-1AE90B537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1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0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D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tlong</dc:creator>
  <cp:lastModifiedBy>Zenda McClurkin</cp:lastModifiedBy>
  <cp:revision>2</cp:revision>
  <cp:lastPrinted>2019-03-18T16:39:00Z</cp:lastPrinted>
  <dcterms:created xsi:type="dcterms:W3CDTF">2019-03-20T14:34:00Z</dcterms:created>
  <dcterms:modified xsi:type="dcterms:W3CDTF">2019-03-20T14:34:00Z</dcterms:modified>
</cp:coreProperties>
</file>